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86" w:rsidRDefault="00D52B86" w:rsidP="00D52B86">
      <w:pPr>
        <w:jc w:val="center"/>
      </w:pPr>
      <w:r>
        <w:rPr>
          <w:sz w:val="36"/>
          <w:szCs w:val="36"/>
        </w:rPr>
        <w:t>LTJ5220TXL40</w:t>
      </w:r>
      <w:r>
        <w:rPr>
          <w:rFonts w:ascii="金长城黑体" w:hAnsi="金长城黑体"/>
          <w:sz w:val="36"/>
          <w:szCs w:val="36"/>
        </w:rPr>
        <w:t>型洗井清蜡车</w:t>
      </w:r>
    </w:p>
    <w:p w:rsidR="00D52B86" w:rsidRDefault="00D52B86" w:rsidP="00D52B86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、装载汽车</w:t>
      </w:r>
    </w:p>
    <w:p w:rsidR="00D52B86" w:rsidRDefault="00D52B86" w:rsidP="00D52B86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sz w:val="24"/>
          <w:szCs w:val="24"/>
        </w:rPr>
        <w:t>陕汽德龙</w:t>
      </w:r>
      <w:proofErr w:type="gramEnd"/>
      <w:r>
        <w:rPr>
          <w:rFonts w:hint="eastAsia"/>
          <w:sz w:val="24"/>
          <w:szCs w:val="24"/>
        </w:rPr>
        <w:t>SX1250MB4/6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proofErr w:type="gramStart"/>
      <w:r>
        <w:rPr>
          <w:rFonts w:ascii="宋体" w:hAnsi="宋体" w:hint="eastAsia"/>
          <w:sz w:val="24"/>
          <w:szCs w:val="24"/>
        </w:rPr>
        <w:t>二</w:t>
      </w:r>
      <w:proofErr w:type="gramEnd"/>
      <w:r>
        <w:rPr>
          <w:rFonts w:ascii="宋体" w:hAnsi="宋体" w:hint="eastAsia"/>
          <w:sz w:val="24"/>
          <w:szCs w:val="24"/>
        </w:rPr>
        <w:t>类底盘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rFonts w:hint="eastAsia"/>
          <w:sz w:val="24"/>
          <w:szCs w:val="24"/>
        </w:rPr>
        <w:t>4325+1350mm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WP10.336E53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净功率：</w:t>
      </w:r>
      <w:r>
        <w:rPr>
          <w:rFonts w:hint="eastAsia"/>
          <w:sz w:val="24"/>
          <w:szCs w:val="24"/>
        </w:rPr>
        <w:t>336HP/1900 r/min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rFonts w:hint="eastAsia"/>
          <w:sz w:val="24"/>
          <w:szCs w:val="24"/>
        </w:rPr>
        <w:t>RTD11509C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D52B86" w:rsidTr="00D52B86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挡位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Ⅳ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Ⅶ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Ⅸ</w:t>
            </w:r>
          </w:p>
        </w:tc>
      </w:tr>
      <w:tr w:rsidR="00D52B86" w:rsidTr="00D52B86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速比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ind w:right="10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12.42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8.30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6.08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4.54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3.36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2.47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1.81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1.35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86" w:rsidRDefault="00D52B86">
            <w:pPr>
              <w:jc w:val="center"/>
              <w:rPr>
                <w:sz w:val="24"/>
                <w:szCs w:val="24"/>
              </w:rPr>
            </w:pPr>
            <w:r>
              <w:t xml:space="preserve">1.00 </w:t>
            </w:r>
          </w:p>
        </w:tc>
      </w:tr>
    </w:tbl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汽车颜色：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钢丝胎，内置空调。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、发电机组</w:t>
      </w:r>
    </w:p>
    <w:p w:rsidR="00D52B86" w:rsidRDefault="00D52B86" w:rsidP="00D52B86">
      <w:pPr>
        <w:spacing w:line="360" w:lineRule="auto"/>
        <w:ind w:leftChars="100" w:left="210"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KDE19STA3</w:t>
      </w:r>
      <w:r>
        <w:rPr>
          <w:rFonts w:ascii="宋体" w:hAnsi="宋体" w:hint="eastAsia"/>
          <w:sz w:val="24"/>
          <w:szCs w:val="24"/>
        </w:rPr>
        <w:t>（</w:t>
      </w:r>
      <w:proofErr w:type="gramStart"/>
      <w:r>
        <w:rPr>
          <w:rFonts w:ascii="宋体" w:hAnsi="宋体" w:hint="eastAsia"/>
          <w:sz w:val="24"/>
          <w:szCs w:val="24"/>
        </w:rPr>
        <w:t>凯</w:t>
      </w:r>
      <w:proofErr w:type="gramEnd"/>
      <w:r>
        <w:rPr>
          <w:rFonts w:ascii="宋体" w:hAnsi="宋体" w:hint="eastAsia"/>
          <w:sz w:val="24"/>
          <w:szCs w:val="24"/>
        </w:rPr>
        <w:t>普）</w:t>
      </w:r>
    </w:p>
    <w:p w:rsidR="00D52B86" w:rsidRDefault="00D52B86" w:rsidP="00D52B86">
      <w:pPr>
        <w:spacing w:line="360" w:lineRule="auto"/>
        <w:ind w:leftChars="100" w:left="210"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</w:t>
      </w:r>
      <w:r>
        <w:rPr>
          <w:sz w:val="24"/>
          <w:szCs w:val="24"/>
        </w:rPr>
        <w:t>13kw</w:t>
      </w:r>
      <w:r>
        <w:rPr>
          <w:rFonts w:ascii="宋体" w:hAnsi="宋体" w:hint="eastAsia"/>
          <w:sz w:val="24"/>
          <w:szCs w:val="24"/>
        </w:rPr>
        <w:t>（</w:t>
      </w:r>
      <w:r>
        <w:rPr>
          <w:sz w:val="24"/>
          <w:szCs w:val="24"/>
        </w:rPr>
        <w:t>380 V/50 Hz</w:t>
      </w:r>
      <w:r>
        <w:rPr>
          <w:rFonts w:ascii="宋体" w:hAnsi="宋体" w:hint="eastAsia"/>
          <w:sz w:val="24"/>
          <w:szCs w:val="24"/>
        </w:rPr>
        <w:t>）</w:t>
      </w:r>
    </w:p>
    <w:p w:rsidR="00D52B86" w:rsidRDefault="00D52B86" w:rsidP="00D52B86">
      <w:pPr>
        <w:spacing w:line="360" w:lineRule="auto"/>
        <w:ind w:leftChars="100" w:left="210"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输出电压：</w:t>
      </w:r>
      <w:r>
        <w:rPr>
          <w:sz w:val="24"/>
          <w:szCs w:val="24"/>
        </w:rPr>
        <w:t>230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400V/50Hz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、燃烧器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TBL160P</w:t>
      </w:r>
      <w:r>
        <w:rPr>
          <w:rFonts w:ascii="宋体" w:hAnsi="宋体" w:hint="eastAsia"/>
          <w:sz w:val="24"/>
          <w:szCs w:val="24"/>
        </w:rPr>
        <w:t>两段火轻油燃烧器（意大利百得原装进口）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马达功率：</w:t>
      </w:r>
      <w:r>
        <w:rPr>
          <w:rFonts w:hint="eastAsia"/>
          <w:sz w:val="24"/>
          <w:szCs w:val="24"/>
        </w:rPr>
        <w:t>2.2kw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燃料消耗：</w:t>
      </w:r>
      <w:r>
        <w:rPr>
          <w:rFonts w:hint="eastAsia"/>
          <w:sz w:val="24"/>
          <w:szCs w:val="24"/>
        </w:rPr>
        <w:t>37</w:t>
      </w:r>
      <w:r>
        <w:rPr>
          <w:rFonts w:ascii="宋体" w:hAnsi="宋体"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154 kg/h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电源：</w:t>
      </w:r>
      <w:proofErr w:type="gramStart"/>
      <w:r>
        <w:rPr>
          <w:rFonts w:hint="eastAsia"/>
          <w:sz w:val="24"/>
          <w:szCs w:val="24"/>
        </w:rPr>
        <w:t>220 V/380 V/50 Hz</w:t>
      </w:r>
      <w:proofErr w:type="gramEnd"/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、减速箱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形式：为立式圆柱齿轮减速器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速比：</w:t>
      </w:r>
      <w:r>
        <w:rPr>
          <w:rFonts w:hint="eastAsia"/>
          <w:sz w:val="24"/>
          <w:szCs w:val="24"/>
        </w:rPr>
        <w:t>1.6176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、三缸泵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形式：卧式三缸单作用柱塞泵（</w:t>
      </w:r>
      <w:r>
        <w:rPr>
          <w:rFonts w:hint="eastAsia"/>
          <w:sz w:val="24"/>
          <w:szCs w:val="24"/>
        </w:rPr>
        <w:t>TB3408</w:t>
      </w:r>
      <w:r>
        <w:rPr>
          <w:rFonts w:ascii="宋体" w:hAnsi="宋体" w:hint="eastAsia"/>
          <w:sz w:val="24"/>
          <w:szCs w:val="24"/>
        </w:rPr>
        <w:t>）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rFonts w:hint="eastAsia"/>
          <w:sz w:val="24"/>
          <w:szCs w:val="24"/>
        </w:rPr>
        <w:t>200 mm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柱塞直径：Φ</w:t>
      </w:r>
      <w:r>
        <w:rPr>
          <w:rFonts w:hint="eastAsia"/>
          <w:sz w:val="24"/>
          <w:szCs w:val="24"/>
        </w:rPr>
        <w:t>100 mm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减速比：</w:t>
      </w:r>
      <w:r>
        <w:rPr>
          <w:rFonts w:hint="eastAsia"/>
          <w:sz w:val="24"/>
          <w:szCs w:val="24"/>
        </w:rPr>
        <w:t>4.387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>
        <w:rPr>
          <w:rFonts w:ascii="宋体" w:hAnsi="宋体" w:hint="eastAsia"/>
          <w:sz w:val="24"/>
          <w:szCs w:val="24"/>
        </w:rPr>
        <w:t>、加热炉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</w:t>
      </w:r>
      <w:r>
        <w:rPr>
          <w:rFonts w:hint="eastAsia"/>
          <w:sz w:val="24"/>
          <w:szCs w:val="24"/>
        </w:rPr>
        <w:t>18m</w:t>
      </w:r>
      <w:r>
        <w:rPr>
          <w:sz w:val="24"/>
          <w:szCs w:val="24"/>
        </w:rPr>
        <w:t>³</w:t>
      </w:r>
      <w:r>
        <w:rPr>
          <w:rFonts w:ascii="宋体" w:hAnsi="宋体" w:hint="eastAsia"/>
          <w:sz w:val="24"/>
          <w:szCs w:val="24"/>
        </w:rPr>
        <w:t>卧式直流锅炉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、水泵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WH1030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排量：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.2</w:t>
      </w:r>
      <w:r>
        <w:rPr>
          <w:sz w:val="24"/>
          <w:szCs w:val="24"/>
        </w:rPr>
        <w:t>m³/h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压力：</w:t>
      </w:r>
      <w:r>
        <w:rPr>
          <w:sz w:val="24"/>
          <w:szCs w:val="24"/>
        </w:rPr>
        <w:t>6MPa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电机：</w:t>
      </w:r>
      <w:r>
        <w:rPr>
          <w:sz w:val="24"/>
          <w:szCs w:val="24"/>
        </w:rPr>
        <w:t>3kw</w:t>
      </w:r>
      <w:r>
        <w:rPr>
          <w:rFonts w:ascii="宋体" w:hAnsi="宋体" w:hint="eastAsia"/>
          <w:sz w:val="24"/>
          <w:szCs w:val="24"/>
        </w:rPr>
        <w:t>（调频电机</w:t>
      </w:r>
      <w:r>
        <w:rPr>
          <w:sz w:val="24"/>
          <w:szCs w:val="24"/>
        </w:rPr>
        <w:t>+</w:t>
      </w:r>
      <w:r>
        <w:rPr>
          <w:rFonts w:ascii="宋体" w:hAnsi="宋体" w:hint="eastAsia"/>
          <w:sz w:val="24"/>
          <w:szCs w:val="24"/>
        </w:rPr>
        <w:t>调频器，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级电机）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、水箱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容积：</w:t>
      </w:r>
      <w:r>
        <w:rPr>
          <w:rFonts w:hint="eastAsia"/>
          <w:sz w:val="24"/>
          <w:szCs w:val="24"/>
        </w:rPr>
        <w:t>&gt;6m</w:t>
      </w:r>
      <w:r>
        <w:rPr>
          <w:rFonts w:hint="eastAsia"/>
          <w:sz w:val="24"/>
          <w:szCs w:val="24"/>
          <w:vertAlign w:val="superscript"/>
        </w:rPr>
        <w:t>3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用途：通过外部水源加水供三缸泵使用。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>加装水处理器，以防止锅炉及锅炉管线结垢</w:t>
      </w:r>
      <w:r>
        <w:rPr>
          <w:rFonts w:ascii="宋体" w:hAnsi="宋体" w:hint="eastAsia"/>
          <w:sz w:val="24"/>
          <w:szCs w:val="24"/>
        </w:rPr>
        <w:t>。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、排出管系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冷洗排出</w:t>
      </w:r>
      <w:proofErr w:type="gramEnd"/>
      <w:r>
        <w:rPr>
          <w:rFonts w:ascii="宋体" w:hAnsi="宋体" w:hint="eastAsia"/>
          <w:sz w:val="24"/>
          <w:szCs w:val="24"/>
        </w:rPr>
        <w:t>管线是由高压阀、安全阀、抗震压力表等组成，。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热洗排出管线是由空气包、液包、温度传感器、压力传感器以及弹簧式安全阀等组成，耐压为</w:t>
      </w:r>
      <w:r>
        <w:rPr>
          <w:rFonts w:hint="eastAsia"/>
          <w:sz w:val="24"/>
          <w:szCs w:val="24"/>
        </w:rPr>
        <w:t xml:space="preserve">20 </w:t>
      </w:r>
      <w:proofErr w:type="spellStart"/>
      <w:r>
        <w:rPr>
          <w:rFonts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。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锅炉入口处增加</w:t>
      </w: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油壬，以便利用油井自身压力直接将原油送入加热炉。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软管</w:t>
      </w:r>
      <w:r>
        <w:rPr>
          <w:rFonts w:hint="eastAsia"/>
          <w:sz w:val="24"/>
          <w:szCs w:val="24"/>
        </w:rPr>
        <w:t>4 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</w:t>
      </w:r>
    </w:p>
    <w:p w:rsidR="00D52B86" w:rsidRDefault="00D52B86" w:rsidP="00D52B86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、辅助排出管系（耐压：</w:t>
      </w:r>
      <w:r>
        <w:rPr>
          <w:rFonts w:hint="eastAsia"/>
          <w:sz w:val="24"/>
          <w:szCs w:val="24"/>
        </w:rPr>
        <w:t xml:space="preserve">40 </w:t>
      </w:r>
      <w:proofErr w:type="spellStart"/>
      <w:r>
        <w:rPr>
          <w:rFonts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）</w:t>
      </w:r>
    </w:p>
    <w:p w:rsidR="00D52B86" w:rsidRDefault="00D52B86" w:rsidP="00D52B86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直管</w:t>
      </w:r>
      <w:r>
        <w:rPr>
          <w:rFonts w:hint="eastAsia"/>
          <w:sz w:val="24"/>
          <w:szCs w:val="24"/>
        </w:rPr>
        <w:t>2.5m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根，</w:t>
      </w:r>
      <w:r>
        <w:rPr>
          <w:rFonts w:hint="eastAsia"/>
          <w:sz w:val="24"/>
          <w:szCs w:val="24"/>
        </w:rPr>
        <w:t>1.5m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</w:t>
      </w:r>
    </w:p>
    <w:p w:rsidR="00D52B86" w:rsidRDefault="00D52B86" w:rsidP="00D52B86">
      <w:pPr>
        <w:spacing w:line="360" w:lineRule="auto"/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活动弯头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件</w:t>
      </w:r>
    </w:p>
    <w:p w:rsidR="00804C7E" w:rsidRPr="00D52B86" w:rsidRDefault="00804C7E"/>
    <w:sectPr w:rsidR="00804C7E" w:rsidRPr="00D52B86" w:rsidSect="0080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B86"/>
    <w:rsid w:val="00804C7E"/>
    <w:rsid w:val="00D5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2019-10-09T00:28:00Z</dcterms:created>
  <dcterms:modified xsi:type="dcterms:W3CDTF">2019-10-09T00:29:00Z</dcterms:modified>
</cp:coreProperties>
</file>